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1EEAB" w14:textId="1B9510BA" w:rsidR="00900455" w:rsidRDefault="00900455">
      <w:bookmarkStart w:id="0" w:name="_GoBack"/>
      <w:bookmarkEnd w:id="0"/>
    </w:p>
    <w:p w14:paraId="0545A9B2" w14:textId="245B2F90" w:rsidR="00FC2E0B" w:rsidRDefault="00FC2E0B" w:rsidP="00FC2E0B">
      <w:pPr>
        <w:rPr>
          <w:rFonts w:ascii="Tahoma" w:hAnsi="Tahoma" w:cs="Tahoma"/>
          <w:b/>
          <w:sz w:val="22"/>
          <w:szCs w:val="22"/>
        </w:rPr>
      </w:pPr>
    </w:p>
    <w:p w14:paraId="1BFF20BB" w14:textId="77777777" w:rsidR="00AC6B5D" w:rsidRPr="0024375A" w:rsidRDefault="00AC6B5D" w:rsidP="00AC6B5D">
      <w:pPr>
        <w:jc w:val="both"/>
        <w:rPr>
          <w:rFonts w:ascii="Tahoma" w:hAnsi="Tahoma" w:cs="Tahoma"/>
          <w:b/>
          <w:sz w:val="22"/>
          <w:szCs w:val="22"/>
        </w:rPr>
      </w:pPr>
    </w:p>
    <w:p w14:paraId="25976660" w14:textId="77777777" w:rsidR="00AC6B5D" w:rsidRPr="0024375A" w:rsidRDefault="00AC6B5D" w:rsidP="00AC6B5D">
      <w:pPr>
        <w:pStyle w:val="Title"/>
        <w:rPr>
          <w:rFonts w:ascii="Tahoma" w:hAnsi="Tahoma" w:cs="Tahoma"/>
          <w:sz w:val="22"/>
          <w:szCs w:val="22"/>
          <w:u w:val="none"/>
        </w:rPr>
      </w:pPr>
      <w:r w:rsidRPr="0024375A">
        <w:rPr>
          <w:rFonts w:ascii="Tahoma" w:hAnsi="Tahoma" w:cs="Tahoma"/>
          <w:sz w:val="22"/>
          <w:szCs w:val="22"/>
          <w:u w:val="none"/>
        </w:rPr>
        <w:t>Airline Hotels Confidentiality Agreement</w:t>
      </w:r>
    </w:p>
    <w:p w14:paraId="3C3F2C72" w14:textId="77777777" w:rsidR="00AC6B5D" w:rsidRPr="0024375A" w:rsidRDefault="00AC6B5D" w:rsidP="00AC6B5D">
      <w:pPr>
        <w:pStyle w:val="Title"/>
        <w:rPr>
          <w:rFonts w:ascii="Tahoma" w:hAnsi="Tahoma" w:cs="Tahoma"/>
          <w:sz w:val="22"/>
          <w:szCs w:val="22"/>
          <w:u w:val="none"/>
        </w:rPr>
      </w:pPr>
    </w:p>
    <w:p w14:paraId="5E98D466" w14:textId="77777777" w:rsidR="00AC6B5D" w:rsidRPr="0024375A" w:rsidRDefault="00AC6B5D" w:rsidP="00AC6B5D">
      <w:pPr>
        <w:jc w:val="center"/>
        <w:rPr>
          <w:rFonts w:ascii="Tahoma" w:hAnsi="Tahoma" w:cs="Tahoma"/>
          <w:b/>
          <w:sz w:val="22"/>
          <w:szCs w:val="22"/>
          <w:u w:val="single"/>
        </w:rPr>
      </w:pPr>
    </w:p>
    <w:p w14:paraId="281935BB" w14:textId="77777777" w:rsidR="00AC6B5D" w:rsidRPr="0024375A" w:rsidRDefault="00AC6B5D" w:rsidP="00AC6B5D">
      <w:pPr>
        <w:rPr>
          <w:rFonts w:ascii="Tahoma" w:hAnsi="Tahoma" w:cs="Tahoma"/>
          <w:sz w:val="22"/>
          <w:szCs w:val="22"/>
        </w:rPr>
      </w:pPr>
      <w:r w:rsidRPr="0024375A">
        <w:rPr>
          <w:rFonts w:ascii="Tahoma" w:hAnsi="Tahoma" w:cs="Tahoma"/>
          <w:sz w:val="22"/>
          <w:szCs w:val="22"/>
        </w:rPr>
        <w:t>THIS AGREEMENT made the _______ day of _______, 20</w:t>
      </w:r>
      <w:r w:rsidRPr="0024375A">
        <w:rPr>
          <w:rFonts w:ascii="Tahoma" w:hAnsi="Tahoma" w:cs="Tahoma"/>
          <w:sz w:val="22"/>
          <w:szCs w:val="22"/>
          <w:u w:val="single"/>
        </w:rPr>
        <w:tab/>
      </w:r>
      <w:r w:rsidRPr="0024375A">
        <w:rPr>
          <w:rFonts w:ascii="Tahoma" w:hAnsi="Tahoma" w:cs="Tahoma"/>
          <w:sz w:val="22"/>
          <w:szCs w:val="22"/>
          <w:u w:val="single"/>
        </w:rPr>
        <w:tab/>
      </w:r>
      <w:r w:rsidRPr="0024375A">
        <w:rPr>
          <w:rFonts w:ascii="Tahoma" w:hAnsi="Tahoma" w:cs="Tahoma"/>
          <w:sz w:val="22"/>
          <w:szCs w:val="22"/>
        </w:rPr>
        <w:t>.</w:t>
      </w:r>
    </w:p>
    <w:p w14:paraId="6A2F1741" w14:textId="77777777" w:rsidR="00AC6B5D" w:rsidRPr="0024375A" w:rsidRDefault="00AC6B5D" w:rsidP="00AC6B5D">
      <w:pPr>
        <w:rPr>
          <w:rFonts w:ascii="Tahoma" w:hAnsi="Tahoma" w:cs="Tahoma"/>
          <w:sz w:val="22"/>
          <w:szCs w:val="22"/>
        </w:rPr>
      </w:pPr>
    </w:p>
    <w:p w14:paraId="2B9C0E07" w14:textId="77777777" w:rsidR="00AC6B5D" w:rsidRPr="0024375A" w:rsidRDefault="00AC6B5D" w:rsidP="00AC6B5D">
      <w:pPr>
        <w:rPr>
          <w:rFonts w:ascii="Tahoma" w:hAnsi="Tahoma" w:cs="Tahoma"/>
          <w:sz w:val="22"/>
          <w:szCs w:val="22"/>
        </w:rPr>
      </w:pPr>
      <w:r w:rsidRPr="0024375A">
        <w:rPr>
          <w:rFonts w:ascii="Tahoma" w:hAnsi="Tahoma" w:cs="Tahoma"/>
          <w:sz w:val="22"/>
          <w:szCs w:val="22"/>
        </w:rPr>
        <w:t>BETWEEN:</w:t>
      </w:r>
      <w:r w:rsidRPr="0024375A">
        <w:rPr>
          <w:rFonts w:ascii="Tahoma" w:hAnsi="Tahoma" w:cs="Tahoma"/>
          <w:sz w:val="22"/>
          <w:szCs w:val="22"/>
        </w:rPr>
        <w:tab/>
      </w:r>
    </w:p>
    <w:p w14:paraId="1CD2EE39" w14:textId="77777777" w:rsidR="00AC6B5D" w:rsidRPr="0024375A" w:rsidRDefault="00AC6B5D" w:rsidP="00AC6B5D">
      <w:pPr>
        <w:ind w:left="1440"/>
        <w:rPr>
          <w:rFonts w:ascii="Tahoma" w:hAnsi="Tahoma" w:cs="Tahoma"/>
          <w:sz w:val="22"/>
          <w:szCs w:val="22"/>
        </w:rPr>
      </w:pPr>
      <w:r w:rsidRPr="0024375A">
        <w:rPr>
          <w:rFonts w:ascii="Tahoma" w:hAnsi="Tahoma" w:cs="Tahoma"/>
          <w:sz w:val="22"/>
          <w:szCs w:val="22"/>
        </w:rPr>
        <w:t>Airline Hotels duly incorporated pursuant to the laws of Saskatchewan, Hereinafter called Airline.</w:t>
      </w:r>
    </w:p>
    <w:p w14:paraId="6309C5B7" w14:textId="77777777" w:rsidR="00AC6B5D" w:rsidRPr="0024375A" w:rsidRDefault="00AC6B5D" w:rsidP="00AC6B5D">
      <w:pPr>
        <w:rPr>
          <w:rFonts w:ascii="Tahoma" w:hAnsi="Tahoma" w:cs="Tahoma"/>
          <w:sz w:val="22"/>
          <w:szCs w:val="22"/>
        </w:rPr>
      </w:pPr>
    </w:p>
    <w:p w14:paraId="08F2E27D" w14:textId="77777777" w:rsidR="00AC6B5D" w:rsidRPr="0024375A" w:rsidRDefault="00AC6B5D" w:rsidP="00AC6B5D">
      <w:pPr>
        <w:rPr>
          <w:rFonts w:ascii="Tahoma" w:hAnsi="Tahoma" w:cs="Tahoma"/>
          <w:sz w:val="22"/>
          <w:szCs w:val="22"/>
        </w:rPr>
      </w:pP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t>OF THE FIRST PART</w:t>
      </w:r>
    </w:p>
    <w:p w14:paraId="68E78330" w14:textId="77777777" w:rsidR="00AC6B5D" w:rsidRPr="0024375A" w:rsidRDefault="00AC6B5D" w:rsidP="00AC6B5D">
      <w:pPr>
        <w:rPr>
          <w:rFonts w:ascii="Tahoma" w:hAnsi="Tahoma" w:cs="Tahoma"/>
          <w:sz w:val="22"/>
          <w:szCs w:val="22"/>
        </w:rPr>
      </w:pPr>
    </w:p>
    <w:p w14:paraId="14A0C7F8" w14:textId="77777777" w:rsidR="00AC6B5D" w:rsidRPr="0024375A" w:rsidRDefault="00AC6B5D" w:rsidP="00AC6B5D">
      <w:pPr>
        <w:rPr>
          <w:rFonts w:ascii="Tahoma" w:hAnsi="Tahoma" w:cs="Tahoma"/>
          <w:sz w:val="22"/>
          <w:szCs w:val="22"/>
        </w:rPr>
      </w:pPr>
      <w:r w:rsidRPr="0024375A">
        <w:rPr>
          <w:rFonts w:ascii="Tahoma" w:hAnsi="Tahoma" w:cs="Tahoma"/>
          <w:sz w:val="22"/>
          <w:szCs w:val="22"/>
        </w:rPr>
        <w:t>AND:</w:t>
      </w:r>
    </w:p>
    <w:p w14:paraId="77242E69" w14:textId="77777777" w:rsidR="00AC6B5D" w:rsidRPr="0024375A" w:rsidRDefault="00AC6B5D" w:rsidP="00AC6B5D">
      <w:pPr>
        <w:rPr>
          <w:rFonts w:ascii="Tahoma" w:hAnsi="Tahoma" w:cs="Tahoma"/>
          <w:sz w:val="22"/>
          <w:szCs w:val="22"/>
        </w:rPr>
      </w:pPr>
      <w:r w:rsidRPr="0024375A">
        <w:rPr>
          <w:rFonts w:ascii="Tahoma" w:hAnsi="Tahoma" w:cs="Tahoma"/>
          <w:sz w:val="22"/>
          <w:szCs w:val="22"/>
        </w:rPr>
        <w:tab/>
      </w:r>
      <w:r w:rsidRPr="0024375A">
        <w:rPr>
          <w:rFonts w:ascii="Tahoma" w:hAnsi="Tahoma" w:cs="Tahoma"/>
          <w:sz w:val="22"/>
          <w:szCs w:val="22"/>
        </w:rPr>
        <w:tab/>
        <w:t>______________________________, (hereinafter called the “associate”)</w:t>
      </w:r>
    </w:p>
    <w:p w14:paraId="421570A0" w14:textId="77777777" w:rsidR="00AC6B5D" w:rsidRPr="0024375A" w:rsidRDefault="00AC6B5D" w:rsidP="00AC6B5D">
      <w:pPr>
        <w:rPr>
          <w:rFonts w:ascii="Tahoma" w:hAnsi="Tahoma" w:cs="Tahoma"/>
          <w:sz w:val="22"/>
          <w:szCs w:val="22"/>
        </w:rPr>
      </w:pPr>
      <w:r w:rsidRPr="0024375A">
        <w:rPr>
          <w:rFonts w:ascii="Tahoma" w:hAnsi="Tahoma" w:cs="Tahoma"/>
          <w:sz w:val="22"/>
          <w:szCs w:val="22"/>
        </w:rPr>
        <w:tab/>
      </w:r>
      <w:r w:rsidRPr="0024375A">
        <w:rPr>
          <w:rFonts w:ascii="Tahoma" w:hAnsi="Tahoma" w:cs="Tahoma"/>
          <w:sz w:val="22"/>
          <w:szCs w:val="22"/>
        </w:rPr>
        <w:tab/>
      </w:r>
    </w:p>
    <w:p w14:paraId="4B8E74FA" w14:textId="77777777" w:rsidR="00AC6B5D" w:rsidRPr="0024375A" w:rsidRDefault="00AC6B5D" w:rsidP="00AC6B5D">
      <w:pPr>
        <w:rPr>
          <w:rFonts w:ascii="Tahoma" w:hAnsi="Tahoma" w:cs="Tahoma"/>
          <w:sz w:val="22"/>
          <w:szCs w:val="22"/>
        </w:rPr>
      </w:pP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t>OF THE SECOND PART</w:t>
      </w:r>
    </w:p>
    <w:p w14:paraId="332A8645" w14:textId="77777777" w:rsidR="00AC6B5D" w:rsidRPr="0024375A" w:rsidRDefault="00AC6B5D" w:rsidP="00AC6B5D">
      <w:pPr>
        <w:rPr>
          <w:rFonts w:ascii="Tahoma" w:hAnsi="Tahoma" w:cs="Tahoma"/>
          <w:sz w:val="22"/>
          <w:szCs w:val="22"/>
        </w:rPr>
      </w:pPr>
    </w:p>
    <w:p w14:paraId="016DCAAE" w14:textId="77777777" w:rsidR="00AC6B5D" w:rsidRPr="0024375A" w:rsidRDefault="00AC6B5D" w:rsidP="00AC6B5D">
      <w:pPr>
        <w:rPr>
          <w:rFonts w:ascii="Tahoma" w:hAnsi="Tahoma" w:cs="Tahoma"/>
          <w:sz w:val="22"/>
          <w:szCs w:val="22"/>
        </w:rPr>
      </w:pPr>
      <w:r w:rsidRPr="0024375A">
        <w:rPr>
          <w:rFonts w:ascii="Tahoma" w:hAnsi="Tahoma" w:cs="Tahoma"/>
          <w:sz w:val="22"/>
          <w:szCs w:val="22"/>
        </w:rPr>
        <w:t>WHEREAS Airline operates a business and hotels.</w:t>
      </w:r>
    </w:p>
    <w:p w14:paraId="6C051EDE" w14:textId="77777777" w:rsidR="00AC6B5D" w:rsidRPr="0024375A" w:rsidRDefault="00AC6B5D" w:rsidP="00AC6B5D">
      <w:pPr>
        <w:rPr>
          <w:rFonts w:ascii="Tahoma" w:hAnsi="Tahoma" w:cs="Tahoma"/>
          <w:sz w:val="22"/>
          <w:szCs w:val="22"/>
        </w:rPr>
      </w:pPr>
    </w:p>
    <w:p w14:paraId="1B7E2A8E" w14:textId="77777777" w:rsidR="00AC6B5D" w:rsidRPr="0024375A" w:rsidRDefault="00AC6B5D" w:rsidP="00AC6B5D">
      <w:pPr>
        <w:pStyle w:val="BodyText2"/>
        <w:rPr>
          <w:rFonts w:ascii="Tahoma" w:hAnsi="Tahoma" w:cs="Tahoma"/>
          <w:sz w:val="22"/>
          <w:szCs w:val="22"/>
        </w:rPr>
      </w:pPr>
      <w:r w:rsidRPr="0024375A">
        <w:rPr>
          <w:rFonts w:ascii="Tahoma" w:hAnsi="Tahoma" w:cs="Tahoma"/>
          <w:sz w:val="22"/>
          <w:szCs w:val="22"/>
        </w:rPr>
        <w:t xml:space="preserve">AND WHEREAS the associate is employed by the organization.  </w:t>
      </w:r>
    </w:p>
    <w:p w14:paraId="52334AFF" w14:textId="77777777" w:rsidR="00AC6B5D" w:rsidRPr="0024375A" w:rsidRDefault="00AC6B5D" w:rsidP="00AC6B5D">
      <w:pPr>
        <w:rPr>
          <w:rFonts w:ascii="Tahoma" w:hAnsi="Tahoma" w:cs="Tahoma"/>
          <w:sz w:val="22"/>
          <w:szCs w:val="22"/>
        </w:rPr>
      </w:pPr>
    </w:p>
    <w:p w14:paraId="14D1086F" w14:textId="77777777" w:rsidR="00AC6B5D" w:rsidRPr="0024375A" w:rsidRDefault="00AC6B5D" w:rsidP="00AC6B5D">
      <w:pPr>
        <w:rPr>
          <w:rFonts w:ascii="Tahoma" w:hAnsi="Tahoma" w:cs="Tahoma"/>
          <w:sz w:val="22"/>
          <w:szCs w:val="22"/>
        </w:rPr>
      </w:pPr>
      <w:r w:rsidRPr="0024375A">
        <w:rPr>
          <w:rFonts w:ascii="Tahoma" w:hAnsi="Tahoma" w:cs="Tahoma"/>
          <w:sz w:val="22"/>
          <w:szCs w:val="22"/>
        </w:rPr>
        <w:t>AND WHEREAS the associate has received and will continue to receive confidential and proprietary information of the organization.</w:t>
      </w:r>
    </w:p>
    <w:p w14:paraId="323D3E1A" w14:textId="77777777" w:rsidR="00AC6B5D" w:rsidRPr="0024375A" w:rsidRDefault="00AC6B5D" w:rsidP="00AC6B5D">
      <w:pPr>
        <w:rPr>
          <w:rFonts w:ascii="Tahoma" w:hAnsi="Tahoma" w:cs="Tahoma"/>
          <w:sz w:val="22"/>
          <w:szCs w:val="22"/>
        </w:rPr>
      </w:pPr>
    </w:p>
    <w:p w14:paraId="728432A0" w14:textId="77777777" w:rsidR="00AC6B5D" w:rsidRPr="0024375A" w:rsidRDefault="00AC6B5D" w:rsidP="00AC6B5D">
      <w:pPr>
        <w:pStyle w:val="BodyText"/>
        <w:rPr>
          <w:rFonts w:ascii="Tahoma" w:hAnsi="Tahoma" w:cs="Tahoma"/>
          <w:sz w:val="22"/>
          <w:szCs w:val="22"/>
        </w:rPr>
      </w:pPr>
      <w:r w:rsidRPr="0024375A">
        <w:rPr>
          <w:rFonts w:ascii="Tahoma" w:hAnsi="Tahoma" w:cs="Tahoma"/>
          <w:sz w:val="22"/>
          <w:szCs w:val="22"/>
        </w:rPr>
        <w:t>NOW THEREFORE, in consideration of the continuing employment of the associate by Airline, parties agree as follows:</w:t>
      </w:r>
    </w:p>
    <w:p w14:paraId="54971365" w14:textId="77777777" w:rsidR="00AC6B5D" w:rsidRPr="0024375A" w:rsidRDefault="00AC6B5D" w:rsidP="00AC6B5D">
      <w:pPr>
        <w:numPr>
          <w:ilvl w:val="0"/>
          <w:numId w:val="2"/>
        </w:numPr>
        <w:rPr>
          <w:rFonts w:ascii="Tahoma" w:hAnsi="Tahoma" w:cs="Tahoma"/>
          <w:sz w:val="22"/>
          <w:szCs w:val="22"/>
          <w:u w:val="single"/>
        </w:rPr>
      </w:pPr>
      <w:r w:rsidRPr="0024375A">
        <w:rPr>
          <w:rFonts w:ascii="Tahoma" w:hAnsi="Tahoma" w:cs="Tahoma"/>
          <w:sz w:val="22"/>
          <w:szCs w:val="22"/>
          <w:u w:val="single"/>
        </w:rPr>
        <w:t>Definition</w:t>
      </w:r>
    </w:p>
    <w:p w14:paraId="42CFD97D" w14:textId="77777777" w:rsidR="00AC6B5D" w:rsidRPr="0024375A" w:rsidRDefault="00AC6B5D" w:rsidP="00AC6B5D">
      <w:pPr>
        <w:pStyle w:val="BodyTextIndent"/>
        <w:ind w:left="720"/>
        <w:rPr>
          <w:rFonts w:ascii="Tahoma" w:hAnsi="Tahoma" w:cs="Tahoma"/>
          <w:sz w:val="22"/>
          <w:szCs w:val="22"/>
        </w:rPr>
      </w:pPr>
      <w:r w:rsidRPr="0024375A">
        <w:rPr>
          <w:rFonts w:ascii="Tahoma" w:hAnsi="Tahoma" w:cs="Tahoma"/>
          <w:sz w:val="22"/>
          <w:szCs w:val="22"/>
        </w:rPr>
        <w:t>“Confidential Information” means all information and other information and data provided by the company or affiliated hotels or information learned by the associate about the organization through his/her employment or otherwise.</w:t>
      </w:r>
      <w:r w:rsidRPr="0024375A">
        <w:rPr>
          <w:rFonts w:ascii="Tahoma" w:hAnsi="Tahoma" w:cs="Tahoma"/>
          <w:sz w:val="22"/>
          <w:szCs w:val="22"/>
        </w:rPr>
        <w:tab/>
      </w:r>
    </w:p>
    <w:p w14:paraId="3AD77B69" w14:textId="77777777" w:rsidR="00AC6B5D" w:rsidRPr="0024375A" w:rsidRDefault="00AC6B5D" w:rsidP="00AC6B5D">
      <w:pPr>
        <w:numPr>
          <w:ilvl w:val="0"/>
          <w:numId w:val="2"/>
        </w:numPr>
        <w:rPr>
          <w:rFonts w:ascii="Tahoma" w:hAnsi="Tahoma" w:cs="Tahoma"/>
          <w:sz w:val="22"/>
          <w:szCs w:val="22"/>
        </w:rPr>
      </w:pPr>
      <w:r w:rsidRPr="0024375A">
        <w:rPr>
          <w:rFonts w:ascii="Tahoma" w:hAnsi="Tahoma" w:cs="Tahoma"/>
          <w:sz w:val="22"/>
          <w:szCs w:val="22"/>
          <w:u w:val="single"/>
        </w:rPr>
        <w:t>Use of Confidential Information</w:t>
      </w:r>
    </w:p>
    <w:p w14:paraId="77A62D4E" w14:textId="77777777" w:rsidR="00AC6B5D" w:rsidRPr="0024375A" w:rsidRDefault="00AC6B5D" w:rsidP="00AC6B5D">
      <w:pPr>
        <w:ind w:left="720"/>
        <w:rPr>
          <w:rFonts w:ascii="Tahoma" w:hAnsi="Tahoma" w:cs="Tahoma"/>
          <w:sz w:val="22"/>
          <w:szCs w:val="22"/>
        </w:rPr>
      </w:pPr>
      <w:r w:rsidRPr="0024375A">
        <w:rPr>
          <w:rFonts w:ascii="Tahoma" w:hAnsi="Tahoma" w:cs="Tahoma"/>
          <w:sz w:val="22"/>
          <w:szCs w:val="22"/>
        </w:rPr>
        <w:t>The associate shall only use “Confidential Information” for purposes of fulfilling his/her obligation and responsibilities as an associate of the organization.</w:t>
      </w:r>
    </w:p>
    <w:p w14:paraId="3D24F216" w14:textId="77777777" w:rsidR="00AC6B5D" w:rsidRPr="0024375A" w:rsidRDefault="00AC6B5D" w:rsidP="00AC6B5D">
      <w:pPr>
        <w:ind w:left="720"/>
        <w:rPr>
          <w:rFonts w:ascii="Tahoma" w:hAnsi="Tahoma" w:cs="Tahoma"/>
          <w:sz w:val="22"/>
          <w:szCs w:val="22"/>
        </w:rPr>
      </w:pPr>
    </w:p>
    <w:p w14:paraId="4D680D6F" w14:textId="77777777" w:rsidR="00AC6B5D" w:rsidRPr="0024375A" w:rsidRDefault="00AC6B5D" w:rsidP="00AC6B5D">
      <w:pPr>
        <w:numPr>
          <w:ilvl w:val="0"/>
          <w:numId w:val="2"/>
        </w:numPr>
        <w:rPr>
          <w:rFonts w:ascii="Tahoma" w:hAnsi="Tahoma" w:cs="Tahoma"/>
          <w:sz w:val="22"/>
          <w:szCs w:val="22"/>
        </w:rPr>
      </w:pPr>
      <w:r w:rsidRPr="0024375A">
        <w:rPr>
          <w:rFonts w:ascii="Tahoma" w:hAnsi="Tahoma" w:cs="Tahoma"/>
          <w:sz w:val="22"/>
          <w:szCs w:val="22"/>
          <w:u w:val="single"/>
        </w:rPr>
        <w:t>Ownership of Confidential Information</w:t>
      </w:r>
    </w:p>
    <w:p w14:paraId="2BD83431" w14:textId="77777777" w:rsidR="00AC6B5D" w:rsidRPr="0024375A" w:rsidRDefault="00AC6B5D" w:rsidP="00AC6B5D">
      <w:pPr>
        <w:ind w:left="720"/>
        <w:rPr>
          <w:rFonts w:ascii="Tahoma" w:hAnsi="Tahoma" w:cs="Tahoma"/>
          <w:sz w:val="22"/>
          <w:szCs w:val="22"/>
        </w:rPr>
      </w:pPr>
      <w:r w:rsidRPr="0024375A">
        <w:rPr>
          <w:rFonts w:ascii="Tahoma" w:hAnsi="Tahoma" w:cs="Tahoma"/>
          <w:sz w:val="22"/>
          <w:szCs w:val="22"/>
        </w:rPr>
        <w:t>The associate recognizes and agrees that any and all such “Confidential Information” shall be the sole and exclusive property of Airline.</w:t>
      </w:r>
    </w:p>
    <w:p w14:paraId="2056FF9D" w14:textId="77777777" w:rsidR="00AC6B5D" w:rsidRPr="0024375A" w:rsidRDefault="00AC6B5D" w:rsidP="00AC6B5D">
      <w:pPr>
        <w:ind w:left="720"/>
        <w:rPr>
          <w:rFonts w:ascii="Tahoma" w:hAnsi="Tahoma" w:cs="Tahoma"/>
          <w:sz w:val="22"/>
          <w:szCs w:val="22"/>
          <w:u w:val="single"/>
        </w:rPr>
      </w:pPr>
    </w:p>
    <w:p w14:paraId="4498EC46" w14:textId="77777777" w:rsidR="00AC6B5D" w:rsidRPr="0024375A" w:rsidRDefault="00AC6B5D" w:rsidP="00AC6B5D">
      <w:pPr>
        <w:numPr>
          <w:ilvl w:val="0"/>
          <w:numId w:val="2"/>
        </w:numPr>
        <w:rPr>
          <w:rFonts w:ascii="Tahoma" w:hAnsi="Tahoma" w:cs="Tahoma"/>
          <w:sz w:val="22"/>
          <w:szCs w:val="22"/>
          <w:u w:val="single"/>
        </w:rPr>
      </w:pPr>
      <w:r w:rsidRPr="0024375A">
        <w:rPr>
          <w:rFonts w:ascii="Tahoma" w:hAnsi="Tahoma" w:cs="Tahoma"/>
          <w:sz w:val="22"/>
          <w:szCs w:val="22"/>
          <w:u w:val="single"/>
        </w:rPr>
        <w:t>Maintenance of Confidentiality</w:t>
      </w:r>
    </w:p>
    <w:p w14:paraId="39AD02C9" w14:textId="77777777" w:rsidR="00AC6B5D" w:rsidRDefault="00AC6B5D" w:rsidP="00AC6B5D">
      <w:pPr>
        <w:ind w:left="720"/>
        <w:rPr>
          <w:rFonts w:ascii="Tahoma" w:hAnsi="Tahoma" w:cs="Tahoma"/>
          <w:sz w:val="22"/>
          <w:szCs w:val="22"/>
        </w:rPr>
      </w:pPr>
      <w:r w:rsidRPr="0024375A">
        <w:rPr>
          <w:rFonts w:ascii="Tahoma" w:hAnsi="Tahoma" w:cs="Tahoma"/>
          <w:sz w:val="22"/>
          <w:szCs w:val="22"/>
        </w:rPr>
        <w:t>The associate agrees not to divulge, disclose or release any such “Confidential Information” to any third party except as required for the associate to fulfill his/her functions as an associate of Airline.</w:t>
      </w:r>
    </w:p>
    <w:p w14:paraId="3D50AC31" w14:textId="77777777" w:rsidR="00AC6B5D" w:rsidRDefault="00AC6B5D" w:rsidP="00AC6B5D">
      <w:pPr>
        <w:ind w:left="720"/>
        <w:rPr>
          <w:rFonts w:ascii="Tahoma" w:hAnsi="Tahoma" w:cs="Tahoma"/>
          <w:sz w:val="22"/>
          <w:szCs w:val="22"/>
        </w:rPr>
      </w:pPr>
    </w:p>
    <w:p w14:paraId="5AEA9F1A" w14:textId="77777777" w:rsidR="00AC6B5D" w:rsidRPr="0024375A" w:rsidRDefault="00AC6B5D" w:rsidP="00AC6B5D">
      <w:pPr>
        <w:ind w:left="720"/>
        <w:rPr>
          <w:rFonts w:ascii="Tahoma" w:hAnsi="Tahoma" w:cs="Tahoma"/>
          <w:sz w:val="22"/>
          <w:szCs w:val="22"/>
        </w:rPr>
      </w:pPr>
    </w:p>
    <w:p w14:paraId="75E69756" w14:textId="77777777" w:rsidR="00AC6B5D" w:rsidRPr="0024375A" w:rsidRDefault="00AC6B5D" w:rsidP="00AC6B5D">
      <w:pPr>
        <w:ind w:left="720"/>
        <w:rPr>
          <w:rFonts w:ascii="Tahoma" w:hAnsi="Tahoma" w:cs="Tahoma"/>
          <w:sz w:val="22"/>
          <w:szCs w:val="22"/>
        </w:rPr>
      </w:pPr>
    </w:p>
    <w:p w14:paraId="2A48B7DA" w14:textId="77777777" w:rsidR="00AC6B5D" w:rsidRPr="0024375A" w:rsidRDefault="00AC6B5D" w:rsidP="00AC6B5D">
      <w:pPr>
        <w:numPr>
          <w:ilvl w:val="0"/>
          <w:numId w:val="2"/>
        </w:numPr>
        <w:rPr>
          <w:rFonts w:ascii="Tahoma" w:hAnsi="Tahoma" w:cs="Tahoma"/>
          <w:sz w:val="22"/>
          <w:szCs w:val="22"/>
          <w:u w:val="single"/>
        </w:rPr>
      </w:pPr>
      <w:r w:rsidRPr="0024375A">
        <w:rPr>
          <w:rFonts w:ascii="Tahoma" w:hAnsi="Tahoma" w:cs="Tahoma"/>
          <w:sz w:val="22"/>
          <w:szCs w:val="22"/>
          <w:u w:val="single"/>
        </w:rPr>
        <w:t>Responsibilities after Termination of Employment</w:t>
      </w:r>
    </w:p>
    <w:p w14:paraId="42C1F88B" w14:textId="77777777" w:rsidR="00AC6B5D" w:rsidRPr="0024375A" w:rsidRDefault="00AC6B5D" w:rsidP="00AC6B5D">
      <w:pPr>
        <w:ind w:left="720"/>
        <w:rPr>
          <w:rFonts w:ascii="Tahoma" w:hAnsi="Tahoma" w:cs="Tahoma"/>
          <w:sz w:val="22"/>
          <w:szCs w:val="22"/>
        </w:rPr>
      </w:pPr>
      <w:r w:rsidRPr="0024375A">
        <w:rPr>
          <w:rFonts w:ascii="Tahoma" w:hAnsi="Tahoma" w:cs="Tahoma"/>
          <w:sz w:val="22"/>
          <w:szCs w:val="22"/>
        </w:rPr>
        <w:t>The associate recognizes acknowledges and agrees that the “Confidential Information” shall continue to be the sole and exclusive property of Airline.  Notwithstanding that the associate/employer relationship has ended or may come to an end in the future and agrees upon termination of their employment whether or not for just cause or otherwise.  The associate agrees to return any papers, documents, information files to Airline upon termination of such employment and not to disclose any such information after the termination of such employment.</w:t>
      </w:r>
    </w:p>
    <w:p w14:paraId="2668B7E0" w14:textId="77777777" w:rsidR="00AC6B5D" w:rsidRPr="0024375A" w:rsidRDefault="00AC6B5D" w:rsidP="00AC6B5D">
      <w:pPr>
        <w:ind w:left="720"/>
        <w:rPr>
          <w:rFonts w:ascii="Tahoma" w:hAnsi="Tahoma" w:cs="Tahoma"/>
          <w:sz w:val="22"/>
          <w:szCs w:val="22"/>
        </w:rPr>
      </w:pPr>
    </w:p>
    <w:p w14:paraId="1A62DBE0" w14:textId="77777777" w:rsidR="00AC6B5D" w:rsidRPr="0024375A" w:rsidRDefault="00AC6B5D" w:rsidP="00AC6B5D">
      <w:pPr>
        <w:numPr>
          <w:ilvl w:val="0"/>
          <w:numId w:val="2"/>
        </w:numPr>
        <w:rPr>
          <w:rFonts w:ascii="Tahoma" w:hAnsi="Tahoma" w:cs="Tahoma"/>
          <w:sz w:val="22"/>
          <w:szCs w:val="22"/>
          <w:u w:val="single"/>
        </w:rPr>
      </w:pPr>
      <w:r w:rsidRPr="0024375A">
        <w:rPr>
          <w:rFonts w:ascii="Tahoma" w:hAnsi="Tahoma" w:cs="Tahoma"/>
          <w:sz w:val="22"/>
          <w:szCs w:val="22"/>
          <w:u w:val="single"/>
        </w:rPr>
        <w:t>Breach</w:t>
      </w:r>
    </w:p>
    <w:p w14:paraId="5D99EF7F" w14:textId="77777777" w:rsidR="00AC6B5D" w:rsidRPr="0024375A" w:rsidRDefault="00AC6B5D" w:rsidP="00AC6B5D">
      <w:pPr>
        <w:ind w:left="720"/>
        <w:rPr>
          <w:rFonts w:ascii="Tahoma" w:hAnsi="Tahoma" w:cs="Tahoma"/>
          <w:sz w:val="22"/>
          <w:szCs w:val="22"/>
        </w:rPr>
      </w:pPr>
      <w:r w:rsidRPr="0024375A">
        <w:rPr>
          <w:rFonts w:ascii="Tahoma" w:hAnsi="Tahoma" w:cs="Tahoma"/>
          <w:sz w:val="22"/>
          <w:szCs w:val="22"/>
        </w:rPr>
        <w:t>The associate recognizes acknowledges and agrees that in the event that the associate breaches the terms and conditions of this Agreement the associate shall be liable for substantial damages to the organization.  The associate recognizes and acknowledges that the organization may seek other remedies including injunctive relief.</w:t>
      </w:r>
    </w:p>
    <w:p w14:paraId="7585D425" w14:textId="77777777" w:rsidR="00AC6B5D" w:rsidRPr="0024375A" w:rsidRDefault="00AC6B5D" w:rsidP="00AC6B5D">
      <w:pPr>
        <w:ind w:left="720"/>
        <w:rPr>
          <w:rFonts w:ascii="Tahoma" w:hAnsi="Tahoma" w:cs="Tahoma"/>
          <w:sz w:val="22"/>
          <w:szCs w:val="22"/>
        </w:rPr>
      </w:pPr>
    </w:p>
    <w:p w14:paraId="2A2876B2" w14:textId="77777777" w:rsidR="00AC6B5D" w:rsidRPr="0024375A" w:rsidRDefault="00AC6B5D" w:rsidP="00AC6B5D">
      <w:pPr>
        <w:numPr>
          <w:ilvl w:val="0"/>
          <w:numId w:val="2"/>
        </w:numPr>
        <w:rPr>
          <w:rFonts w:ascii="Tahoma" w:hAnsi="Tahoma" w:cs="Tahoma"/>
          <w:sz w:val="22"/>
          <w:szCs w:val="22"/>
          <w:u w:val="single"/>
        </w:rPr>
      </w:pPr>
      <w:r w:rsidRPr="0024375A">
        <w:rPr>
          <w:rFonts w:ascii="Tahoma" w:hAnsi="Tahoma" w:cs="Tahoma"/>
          <w:sz w:val="22"/>
          <w:szCs w:val="22"/>
          <w:u w:val="single"/>
        </w:rPr>
        <w:t>Agreement Binding</w:t>
      </w:r>
    </w:p>
    <w:p w14:paraId="6D5E49D4" w14:textId="77777777" w:rsidR="00AC6B5D" w:rsidRPr="0024375A" w:rsidRDefault="00AC6B5D" w:rsidP="00AC6B5D">
      <w:pPr>
        <w:ind w:left="720"/>
        <w:rPr>
          <w:rFonts w:ascii="Tahoma" w:hAnsi="Tahoma" w:cs="Tahoma"/>
          <w:sz w:val="22"/>
          <w:szCs w:val="22"/>
        </w:rPr>
      </w:pPr>
      <w:r w:rsidRPr="0024375A">
        <w:rPr>
          <w:rFonts w:ascii="Tahoma" w:hAnsi="Tahoma" w:cs="Tahoma"/>
          <w:sz w:val="22"/>
          <w:szCs w:val="22"/>
        </w:rPr>
        <w:t>This Agreement is binding upon the parties and their respective subsidiaries, successors and assignees.</w:t>
      </w:r>
    </w:p>
    <w:p w14:paraId="55432893" w14:textId="77777777" w:rsidR="00AC6B5D" w:rsidRPr="0024375A" w:rsidRDefault="00AC6B5D" w:rsidP="00AC6B5D">
      <w:pPr>
        <w:ind w:left="720"/>
        <w:rPr>
          <w:rFonts w:ascii="Tahoma" w:hAnsi="Tahoma" w:cs="Tahoma"/>
          <w:sz w:val="22"/>
          <w:szCs w:val="22"/>
        </w:rPr>
      </w:pPr>
    </w:p>
    <w:p w14:paraId="0C78723C" w14:textId="77777777" w:rsidR="00AC6B5D" w:rsidRPr="0024375A" w:rsidRDefault="00AC6B5D" w:rsidP="00AC6B5D">
      <w:pPr>
        <w:numPr>
          <w:ilvl w:val="0"/>
          <w:numId w:val="2"/>
        </w:numPr>
        <w:rPr>
          <w:rFonts w:ascii="Tahoma" w:hAnsi="Tahoma" w:cs="Tahoma"/>
          <w:sz w:val="22"/>
          <w:szCs w:val="22"/>
          <w:u w:val="single"/>
        </w:rPr>
      </w:pPr>
      <w:r w:rsidRPr="0024375A">
        <w:rPr>
          <w:rFonts w:ascii="Tahoma" w:hAnsi="Tahoma" w:cs="Tahoma"/>
          <w:sz w:val="22"/>
          <w:szCs w:val="22"/>
          <w:u w:val="single"/>
        </w:rPr>
        <w:t>Governing Law</w:t>
      </w:r>
    </w:p>
    <w:p w14:paraId="03C331AE" w14:textId="77777777" w:rsidR="00AC6B5D" w:rsidRPr="0024375A" w:rsidRDefault="00AC6B5D" w:rsidP="00AC6B5D">
      <w:pPr>
        <w:ind w:left="720"/>
        <w:rPr>
          <w:rFonts w:ascii="Tahoma" w:hAnsi="Tahoma" w:cs="Tahoma"/>
          <w:sz w:val="22"/>
          <w:szCs w:val="22"/>
        </w:rPr>
      </w:pPr>
      <w:r w:rsidRPr="0024375A">
        <w:rPr>
          <w:rFonts w:ascii="Tahoma" w:hAnsi="Tahoma" w:cs="Tahoma"/>
          <w:sz w:val="22"/>
          <w:szCs w:val="22"/>
        </w:rPr>
        <w:t>The Agreement shall be governed by the laws of the Province.</w:t>
      </w:r>
    </w:p>
    <w:p w14:paraId="7255976E" w14:textId="77777777" w:rsidR="00AC6B5D" w:rsidRPr="0024375A" w:rsidRDefault="00AC6B5D" w:rsidP="00AC6B5D">
      <w:pPr>
        <w:ind w:left="720"/>
        <w:rPr>
          <w:rFonts w:ascii="Tahoma" w:hAnsi="Tahoma" w:cs="Tahoma"/>
          <w:sz w:val="22"/>
          <w:szCs w:val="22"/>
        </w:rPr>
      </w:pPr>
    </w:p>
    <w:p w14:paraId="589F5224" w14:textId="77777777" w:rsidR="00AC6B5D" w:rsidRPr="0024375A" w:rsidRDefault="00AC6B5D" w:rsidP="00AC6B5D">
      <w:pPr>
        <w:numPr>
          <w:ilvl w:val="0"/>
          <w:numId w:val="2"/>
        </w:numPr>
        <w:rPr>
          <w:rFonts w:ascii="Tahoma" w:hAnsi="Tahoma" w:cs="Tahoma"/>
          <w:sz w:val="22"/>
          <w:szCs w:val="22"/>
          <w:u w:val="single"/>
        </w:rPr>
      </w:pPr>
      <w:r w:rsidRPr="0024375A">
        <w:rPr>
          <w:rFonts w:ascii="Tahoma" w:hAnsi="Tahoma" w:cs="Tahoma"/>
          <w:sz w:val="22"/>
          <w:szCs w:val="22"/>
          <w:u w:val="single"/>
        </w:rPr>
        <w:t>Severability</w:t>
      </w:r>
    </w:p>
    <w:p w14:paraId="731F2097" w14:textId="77777777" w:rsidR="00AC6B5D" w:rsidRPr="0024375A" w:rsidRDefault="00AC6B5D" w:rsidP="00AC6B5D">
      <w:pPr>
        <w:ind w:left="720"/>
        <w:rPr>
          <w:rFonts w:ascii="Tahoma" w:hAnsi="Tahoma" w:cs="Tahoma"/>
          <w:sz w:val="22"/>
          <w:szCs w:val="22"/>
        </w:rPr>
      </w:pPr>
      <w:r w:rsidRPr="0024375A">
        <w:rPr>
          <w:rFonts w:ascii="Tahoma" w:hAnsi="Tahoma" w:cs="Tahoma"/>
          <w:sz w:val="22"/>
          <w:szCs w:val="22"/>
        </w:rPr>
        <w:t>Should any part of this Agreement be declared invalid or unenforceable by any Court of competent jurisdiction, such declaration shall not affect the validity of the remaining portions of this Agreement which shall remain in full force and effect to the fullest extent permitted by law.</w:t>
      </w:r>
    </w:p>
    <w:p w14:paraId="0C32482E" w14:textId="77777777" w:rsidR="00AC6B5D" w:rsidRPr="0024375A" w:rsidRDefault="00AC6B5D" w:rsidP="00AC6B5D">
      <w:pPr>
        <w:rPr>
          <w:rFonts w:ascii="Tahoma" w:hAnsi="Tahoma" w:cs="Tahoma"/>
          <w:sz w:val="22"/>
          <w:szCs w:val="22"/>
        </w:rPr>
      </w:pPr>
    </w:p>
    <w:p w14:paraId="0007C1FD" w14:textId="77777777" w:rsidR="00AC6B5D" w:rsidRPr="0024375A" w:rsidRDefault="00AC6B5D" w:rsidP="00AC6B5D">
      <w:pPr>
        <w:rPr>
          <w:rFonts w:ascii="Tahoma" w:hAnsi="Tahoma" w:cs="Tahoma"/>
          <w:sz w:val="22"/>
          <w:szCs w:val="22"/>
        </w:rPr>
      </w:pPr>
    </w:p>
    <w:p w14:paraId="44A9C001" w14:textId="77777777" w:rsidR="00AC6B5D" w:rsidRPr="0024375A" w:rsidRDefault="00AC6B5D" w:rsidP="00AC6B5D">
      <w:pPr>
        <w:rPr>
          <w:rFonts w:ascii="Tahoma" w:hAnsi="Tahoma" w:cs="Tahoma"/>
          <w:sz w:val="22"/>
          <w:szCs w:val="22"/>
        </w:rPr>
      </w:pPr>
      <w:r w:rsidRPr="0024375A">
        <w:rPr>
          <w:rFonts w:ascii="Tahoma" w:hAnsi="Tahoma" w:cs="Tahoma"/>
          <w:sz w:val="22"/>
          <w:szCs w:val="22"/>
        </w:rPr>
        <w:t>IN WITNESS THEREOF, the parties have executed this Agreement as of the day and year written above.</w:t>
      </w:r>
      <w:r w:rsidRPr="0024375A">
        <w:rPr>
          <w:rFonts w:ascii="Tahoma" w:hAnsi="Tahoma" w:cs="Tahoma"/>
          <w:sz w:val="22"/>
          <w:szCs w:val="22"/>
        </w:rPr>
        <w:tab/>
        <w:t xml:space="preserve">  </w:t>
      </w:r>
    </w:p>
    <w:p w14:paraId="3F37CFF0" w14:textId="77777777" w:rsidR="00AC6B5D" w:rsidRPr="0024375A" w:rsidRDefault="00AC6B5D" w:rsidP="00AC6B5D">
      <w:pPr>
        <w:rPr>
          <w:rFonts w:ascii="Tahoma" w:hAnsi="Tahoma" w:cs="Tahoma"/>
          <w:sz w:val="22"/>
          <w:szCs w:val="22"/>
        </w:rPr>
      </w:pPr>
    </w:p>
    <w:p w14:paraId="5B310F0A" w14:textId="77777777" w:rsidR="00AC6B5D" w:rsidRPr="0024375A" w:rsidRDefault="00AC6B5D" w:rsidP="00AC6B5D">
      <w:pPr>
        <w:rPr>
          <w:rFonts w:ascii="Tahoma" w:hAnsi="Tahoma" w:cs="Tahoma"/>
          <w:sz w:val="22"/>
          <w:szCs w:val="22"/>
        </w:rPr>
      </w:pPr>
    </w:p>
    <w:p w14:paraId="041ADF35" w14:textId="77777777" w:rsidR="00AC6B5D" w:rsidRPr="0024375A" w:rsidRDefault="00AC6B5D" w:rsidP="00AC6B5D">
      <w:pPr>
        <w:ind w:firstLine="720"/>
        <w:rPr>
          <w:rFonts w:ascii="Tahoma" w:hAnsi="Tahoma" w:cs="Tahoma"/>
          <w:sz w:val="22"/>
          <w:szCs w:val="22"/>
        </w:rPr>
      </w:pPr>
      <w:r w:rsidRPr="0024375A">
        <w:rPr>
          <w:rFonts w:ascii="Tahoma" w:hAnsi="Tahoma" w:cs="Tahoma"/>
          <w:sz w:val="22"/>
          <w:szCs w:val="22"/>
        </w:rPr>
        <w:t>Per: _________________________________</w:t>
      </w:r>
    </w:p>
    <w:p w14:paraId="15F1AF4D" w14:textId="77777777" w:rsidR="00AC6B5D" w:rsidRPr="0024375A" w:rsidRDefault="00AC6B5D" w:rsidP="00AC6B5D">
      <w:pPr>
        <w:ind w:firstLine="720"/>
        <w:rPr>
          <w:rFonts w:ascii="Tahoma" w:hAnsi="Tahoma" w:cs="Tahoma"/>
          <w:sz w:val="22"/>
          <w:szCs w:val="22"/>
        </w:rPr>
      </w:pPr>
    </w:p>
    <w:p w14:paraId="73DED58A" w14:textId="77777777" w:rsidR="00AC6B5D" w:rsidRPr="0024375A" w:rsidRDefault="00AC6B5D" w:rsidP="00AC6B5D">
      <w:pPr>
        <w:rPr>
          <w:rFonts w:ascii="Tahoma" w:hAnsi="Tahoma" w:cs="Tahoma"/>
          <w:sz w:val="22"/>
          <w:szCs w:val="22"/>
        </w:rPr>
      </w:pP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p>
    <w:p w14:paraId="46B314A8" w14:textId="77777777" w:rsidR="00AC6B5D" w:rsidRPr="0024375A" w:rsidRDefault="00AC6B5D" w:rsidP="00AC6B5D">
      <w:pPr>
        <w:rPr>
          <w:rFonts w:ascii="Tahoma" w:hAnsi="Tahoma" w:cs="Tahoma"/>
          <w:sz w:val="22"/>
          <w:szCs w:val="22"/>
        </w:rPr>
      </w:pPr>
    </w:p>
    <w:p w14:paraId="5F2C3EE1" w14:textId="77777777" w:rsidR="00AC6B5D" w:rsidRPr="0024375A" w:rsidRDefault="00AC6B5D" w:rsidP="00AC6B5D">
      <w:pPr>
        <w:rPr>
          <w:rFonts w:ascii="Tahoma" w:hAnsi="Tahoma" w:cs="Tahoma"/>
          <w:sz w:val="22"/>
          <w:szCs w:val="22"/>
        </w:rPr>
      </w:pPr>
      <w:r w:rsidRPr="0024375A">
        <w:rPr>
          <w:rFonts w:ascii="Tahoma" w:hAnsi="Tahoma" w:cs="Tahoma"/>
          <w:sz w:val="22"/>
          <w:szCs w:val="22"/>
        </w:rPr>
        <w:tab/>
        <w:t>_______________________________________</w:t>
      </w:r>
    </w:p>
    <w:p w14:paraId="3F753360" w14:textId="77777777" w:rsidR="00AC6B5D" w:rsidRPr="0024375A" w:rsidRDefault="00AC6B5D" w:rsidP="00AC6B5D">
      <w:pPr>
        <w:rPr>
          <w:rFonts w:ascii="Tahoma" w:hAnsi="Tahoma" w:cs="Tahoma"/>
          <w:sz w:val="22"/>
          <w:szCs w:val="22"/>
        </w:rPr>
      </w:pPr>
      <w:r w:rsidRPr="0024375A">
        <w:rPr>
          <w:rFonts w:ascii="Tahoma" w:hAnsi="Tahoma" w:cs="Tahoma"/>
          <w:sz w:val="22"/>
          <w:szCs w:val="22"/>
        </w:rPr>
        <w:tab/>
        <w:t>Associate Printed Name</w:t>
      </w:r>
    </w:p>
    <w:p w14:paraId="0E40CA76" w14:textId="77777777" w:rsidR="00AC6B5D" w:rsidRPr="0024375A" w:rsidRDefault="00AC6B5D" w:rsidP="00AC6B5D">
      <w:pPr>
        <w:rPr>
          <w:rFonts w:ascii="Tahoma" w:hAnsi="Tahoma" w:cs="Tahoma"/>
          <w:sz w:val="22"/>
          <w:szCs w:val="22"/>
        </w:rPr>
      </w:pPr>
    </w:p>
    <w:p w14:paraId="66A3C983" w14:textId="77777777" w:rsidR="00AC6B5D" w:rsidRPr="0024375A" w:rsidRDefault="00AC6B5D" w:rsidP="00AC6B5D">
      <w:pPr>
        <w:ind w:firstLine="720"/>
        <w:rPr>
          <w:rFonts w:ascii="Tahoma" w:hAnsi="Tahoma" w:cs="Tahoma"/>
          <w:sz w:val="22"/>
          <w:szCs w:val="22"/>
        </w:rPr>
      </w:pPr>
      <w:r w:rsidRPr="0024375A">
        <w:rPr>
          <w:rFonts w:ascii="Tahoma" w:hAnsi="Tahoma" w:cs="Tahoma"/>
          <w:sz w:val="22"/>
          <w:szCs w:val="22"/>
        </w:rPr>
        <w:t>______________________________________</w:t>
      </w:r>
    </w:p>
    <w:p w14:paraId="56266A1A" w14:textId="45F3AAE5" w:rsidR="00FC2E0B" w:rsidRPr="00FC2E0B" w:rsidRDefault="00AC6B5D" w:rsidP="00AC6B5D">
      <w:pPr>
        <w:ind w:firstLine="720"/>
        <w:rPr>
          <w:rFonts w:ascii="Tahoma" w:hAnsi="Tahoma" w:cs="Tahoma"/>
          <w:sz w:val="22"/>
          <w:szCs w:val="22"/>
        </w:rPr>
      </w:pPr>
      <w:r w:rsidRPr="0024375A">
        <w:rPr>
          <w:rFonts w:ascii="Tahoma" w:hAnsi="Tahoma" w:cs="Tahoma"/>
          <w:sz w:val="22"/>
          <w:szCs w:val="22"/>
        </w:rPr>
        <w:t>Associate</w:t>
      </w:r>
      <w:r>
        <w:rPr>
          <w:rFonts w:ascii="Tahoma" w:hAnsi="Tahoma" w:cs="Tahoma"/>
          <w:sz w:val="22"/>
          <w:szCs w:val="22"/>
        </w:rPr>
        <w:t xml:space="preserve"> Signature</w:t>
      </w:r>
    </w:p>
    <w:sectPr w:rsidR="00FC2E0B" w:rsidRPr="00FC2E0B" w:rsidSect="00B40F08">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C62B1" w14:textId="77777777" w:rsidR="000E2DF3" w:rsidRDefault="000E2DF3" w:rsidP="00C66749">
      <w:r>
        <w:separator/>
      </w:r>
    </w:p>
  </w:endnote>
  <w:endnote w:type="continuationSeparator" w:id="0">
    <w:p w14:paraId="3B1AEBAB" w14:textId="77777777" w:rsidR="000E2DF3" w:rsidRDefault="000E2DF3" w:rsidP="00C6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8AF7" w14:textId="77777777" w:rsidR="00C66749" w:rsidRDefault="00C66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8CE01" w14:textId="77777777" w:rsidR="00C66749" w:rsidRDefault="00C66749">
    <w:pPr>
      <w:pStyle w:val="Footer"/>
    </w:pPr>
    <w:r>
      <w:rPr>
        <w:noProof/>
        <w:lang w:val="en-CA" w:eastAsia="en-CA"/>
      </w:rPr>
      <w:drawing>
        <wp:inline distT="0" distB="0" distL="0" distR="0">
          <wp:extent cx="5486400" cy="8909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 Card Logo Line 2.jpg"/>
                  <pic:cNvPicPr/>
                </pic:nvPicPr>
                <pic:blipFill>
                  <a:blip r:embed="rId1">
                    <a:extLst>
                      <a:ext uri="{28A0092B-C50C-407E-A947-70E740481C1C}">
                        <a14:useLocalDpi xmlns:a14="http://schemas.microsoft.com/office/drawing/2010/main" val="0"/>
                      </a:ext>
                    </a:extLst>
                  </a:blip>
                  <a:stretch>
                    <a:fillRect/>
                  </a:stretch>
                </pic:blipFill>
                <pic:spPr>
                  <a:xfrm>
                    <a:off x="0" y="0"/>
                    <a:ext cx="5486400" cy="89090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30373" w14:textId="77777777" w:rsidR="00C66749" w:rsidRDefault="00C6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DA2FA" w14:textId="77777777" w:rsidR="000E2DF3" w:rsidRDefault="000E2DF3" w:rsidP="00C66749">
      <w:r>
        <w:separator/>
      </w:r>
    </w:p>
  </w:footnote>
  <w:footnote w:type="continuationSeparator" w:id="0">
    <w:p w14:paraId="650EA235" w14:textId="77777777" w:rsidR="000E2DF3" w:rsidRDefault="000E2DF3" w:rsidP="00C66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F81EE" w14:textId="77777777" w:rsidR="00C66749" w:rsidRDefault="00631C43">
    <w:pPr>
      <w:pStyle w:val="Header"/>
    </w:pPr>
    <w:sdt>
      <w:sdtPr>
        <w:id w:val="171999623"/>
        <w:placeholder>
          <w:docPart w:val="4A0C9D5FAF5A6F4D953AECF3DA489440"/>
        </w:placeholder>
        <w:temporary/>
        <w:showingPlcHdr/>
      </w:sdtPr>
      <w:sdtEndPr/>
      <w:sdtContent>
        <w:r w:rsidR="00C66749">
          <w:t>[Type text]</w:t>
        </w:r>
      </w:sdtContent>
    </w:sdt>
    <w:r w:rsidR="00C66749">
      <w:ptab w:relativeTo="margin" w:alignment="center" w:leader="none"/>
    </w:r>
    <w:sdt>
      <w:sdtPr>
        <w:id w:val="171999624"/>
        <w:placeholder>
          <w:docPart w:val="17A4F62A2C578D4BAA3DA1443578EC97"/>
        </w:placeholder>
        <w:temporary/>
        <w:showingPlcHdr/>
      </w:sdtPr>
      <w:sdtEndPr/>
      <w:sdtContent>
        <w:r w:rsidR="00C66749">
          <w:t>[Type text]</w:t>
        </w:r>
      </w:sdtContent>
    </w:sdt>
    <w:r w:rsidR="00C66749">
      <w:ptab w:relativeTo="margin" w:alignment="right" w:leader="none"/>
    </w:r>
    <w:sdt>
      <w:sdtPr>
        <w:id w:val="171999625"/>
        <w:placeholder>
          <w:docPart w:val="E71BE4988D96BA4EBB3B24D82341202E"/>
        </w:placeholder>
        <w:temporary/>
        <w:showingPlcHdr/>
      </w:sdtPr>
      <w:sdtEndPr/>
      <w:sdtContent>
        <w:r w:rsidR="00C66749">
          <w:t>[Type text]</w:t>
        </w:r>
      </w:sdtContent>
    </w:sdt>
  </w:p>
  <w:p w14:paraId="4A383D09" w14:textId="77777777" w:rsidR="00C66749" w:rsidRDefault="00C66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19840" w14:textId="77777777" w:rsidR="00C66749" w:rsidRDefault="00C66749">
    <w:pPr>
      <w:pStyle w:val="Header"/>
    </w:pPr>
    <w:r>
      <w:rPr>
        <w:noProof/>
        <w:lang w:val="en-CA" w:eastAsia="en-CA"/>
      </w:rPr>
      <w:drawing>
        <wp:anchor distT="0" distB="0" distL="114300" distR="114300" simplePos="0" relativeHeight="251658240" behindDoc="0" locked="0" layoutInCell="1" allowOverlap="1" wp14:anchorId="47420A6A" wp14:editId="4B965D99">
          <wp:simplePos x="0" y="0"/>
          <wp:positionH relativeFrom="column">
            <wp:posOffset>-342900</wp:posOffset>
          </wp:positionH>
          <wp:positionV relativeFrom="paragraph">
            <wp:posOffset>-34318</wp:posOffset>
          </wp:positionV>
          <wp:extent cx="6656070" cy="1184938"/>
          <wp:effectExtent l="0" t="0" r="0" b="8890"/>
          <wp:wrapNone/>
          <wp:docPr id="3" name="Picture 3" descr="Macintosh HD:Users:lauren:Desktop:logos group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auren:Desktop:logos groupe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6070" cy="11849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77B3" w14:textId="77777777" w:rsidR="00C66749" w:rsidRDefault="00C66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169D5"/>
    <w:multiLevelType w:val="singleLevel"/>
    <w:tmpl w:val="B8C2854E"/>
    <w:lvl w:ilvl="0">
      <w:start w:val="1"/>
      <w:numFmt w:val="decimal"/>
      <w:lvlText w:val="%1."/>
      <w:lvlJc w:val="left"/>
      <w:pPr>
        <w:tabs>
          <w:tab w:val="num" w:pos="720"/>
        </w:tabs>
        <w:ind w:left="720" w:hanging="720"/>
      </w:pPr>
      <w:rPr>
        <w:rFonts w:hint="default"/>
        <w:u w:val="none"/>
      </w:rPr>
    </w:lvl>
  </w:abstractNum>
  <w:abstractNum w:abstractNumId="1" w15:restartNumberingAfterBreak="0">
    <w:nsid w:val="2B0D59B6"/>
    <w:multiLevelType w:val="hybridMultilevel"/>
    <w:tmpl w:val="B666DE1A"/>
    <w:lvl w:ilvl="0" w:tplc="0D9096A8">
      <w:start w:val="1"/>
      <w:numFmt w:val="bullet"/>
      <w:lvlText w:val=""/>
      <w:legacy w:legacy="1" w:legacySpace="0" w:legacyIndent="360"/>
      <w:lvlJc w:val="left"/>
      <w:pPr>
        <w:ind w:left="720" w:hanging="360"/>
      </w:pPr>
      <w:rPr>
        <w:rFonts w:ascii="Wingdings" w:hAnsi="Wingdings" w:cs="Wingdings" w:hint="default"/>
        <w:vanish w:val="0"/>
        <w:color w:val="auto"/>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749"/>
    <w:rsid w:val="000E2DF3"/>
    <w:rsid w:val="00631C43"/>
    <w:rsid w:val="00900455"/>
    <w:rsid w:val="00AC6B5D"/>
    <w:rsid w:val="00B40F08"/>
    <w:rsid w:val="00C66749"/>
    <w:rsid w:val="00EB6217"/>
    <w:rsid w:val="00FC2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D736D3"/>
  <w14:defaultImageDpi w14:val="300"/>
  <w15:docId w15:val="{6E9131C6-CD14-4B6A-B377-A1A5B904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749"/>
    <w:pPr>
      <w:tabs>
        <w:tab w:val="center" w:pos="4320"/>
        <w:tab w:val="right" w:pos="8640"/>
      </w:tabs>
    </w:pPr>
  </w:style>
  <w:style w:type="character" w:customStyle="1" w:styleId="HeaderChar">
    <w:name w:val="Header Char"/>
    <w:basedOn w:val="DefaultParagraphFont"/>
    <w:link w:val="Header"/>
    <w:uiPriority w:val="99"/>
    <w:rsid w:val="00C66749"/>
  </w:style>
  <w:style w:type="paragraph" w:styleId="Footer">
    <w:name w:val="footer"/>
    <w:basedOn w:val="Normal"/>
    <w:link w:val="FooterChar"/>
    <w:uiPriority w:val="99"/>
    <w:unhideWhenUsed/>
    <w:rsid w:val="00C66749"/>
    <w:pPr>
      <w:tabs>
        <w:tab w:val="center" w:pos="4320"/>
        <w:tab w:val="right" w:pos="8640"/>
      </w:tabs>
    </w:pPr>
  </w:style>
  <w:style w:type="character" w:customStyle="1" w:styleId="FooterChar">
    <w:name w:val="Footer Char"/>
    <w:basedOn w:val="DefaultParagraphFont"/>
    <w:link w:val="Footer"/>
    <w:uiPriority w:val="99"/>
    <w:rsid w:val="00C66749"/>
  </w:style>
  <w:style w:type="paragraph" w:styleId="BalloonText">
    <w:name w:val="Balloon Text"/>
    <w:basedOn w:val="Normal"/>
    <w:link w:val="BalloonTextChar"/>
    <w:uiPriority w:val="99"/>
    <w:semiHidden/>
    <w:unhideWhenUsed/>
    <w:rsid w:val="00C667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6749"/>
    <w:rPr>
      <w:rFonts w:ascii="Lucida Grande" w:hAnsi="Lucida Grande" w:cs="Lucida Grande"/>
      <w:sz w:val="18"/>
      <w:szCs w:val="18"/>
    </w:rPr>
  </w:style>
  <w:style w:type="paragraph" w:styleId="BodyText2">
    <w:name w:val="Body Text 2"/>
    <w:basedOn w:val="Normal"/>
    <w:link w:val="BodyText2Char"/>
    <w:rsid w:val="00AC6B5D"/>
    <w:rPr>
      <w:rFonts w:ascii="Times New Roman" w:eastAsia="Times New Roman" w:hAnsi="Times New Roman" w:cs="Times New Roman"/>
      <w:szCs w:val="20"/>
    </w:rPr>
  </w:style>
  <w:style w:type="character" w:customStyle="1" w:styleId="BodyText2Char">
    <w:name w:val="Body Text 2 Char"/>
    <w:basedOn w:val="DefaultParagraphFont"/>
    <w:link w:val="BodyText2"/>
    <w:rsid w:val="00AC6B5D"/>
    <w:rPr>
      <w:rFonts w:ascii="Times New Roman" w:eastAsia="Times New Roman" w:hAnsi="Times New Roman" w:cs="Times New Roman"/>
      <w:szCs w:val="20"/>
    </w:rPr>
  </w:style>
  <w:style w:type="paragraph" w:styleId="BodyText">
    <w:name w:val="Body Text"/>
    <w:basedOn w:val="Normal"/>
    <w:link w:val="BodyTextChar"/>
    <w:rsid w:val="00AC6B5D"/>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AC6B5D"/>
    <w:rPr>
      <w:rFonts w:ascii="Times New Roman" w:eastAsia="Times New Roman" w:hAnsi="Times New Roman" w:cs="Times New Roman"/>
    </w:rPr>
  </w:style>
  <w:style w:type="paragraph" w:styleId="BodyTextIndent">
    <w:name w:val="Body Text Indent"/>
    <w:basedOn w:val="Normal"/>
    <w:link w:val="BodyTextIndentChar"/>
    <w:rsid w:val="00AC6B5D"/>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AC6B5D"/>
    <w:rPr>
      <w:rFonts w:ascii="Times New Roman" w:eastAsia="Times New Roman" w:hAnsi="Times New Roman" w:cs="Times New Roman"/>
    </w:rPr>
  </w:style>
  <w:style w:type="paragraph" w:styleId="Title">
    <w:name w:val="Title"/>
    <w:basedOn w:val="Normal"/>
    <w:link w:val="TitleChar"/>
    <w:qFormat/>
    <w:rsid w:val="00AC6B5D"/>
    <w:pPr>
      <w:jc w:val="center"/>
    </w:pPr>
    <w:rPr>
      <w:rFonts w:ascii="Times New Roman" w:eastAsia="Times New Roman" w:hAnsi="Times New Roman" w:cs="Times New Roman"/>
      <w:b/>
      <w:sz w:val="32"/>
      <w:szCs w:val="20"/>
      <w:u w:val="single"/>
    </w:rPr>
  </w:style>
  <w:style w:type="character" w:customStyle="1" w:styleId="TitleChar">
    <w:name w:val="Title Char"/>
    <w:basedOn w:val="DefaultParagraphFont"/>
    <w:link w:val="Title"/>
    <w:rsid w:val="00AC6B5D"/>
    <w:rPr>
      <w:rFonts w:ascii="Times New Roman" w:eastAsia="Times New Roman" w:hAnsi="Times New Roman" w:cs="Times New Roman"/>
      <w:b/>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0C9D5FAF5A6F4D953AECF3DA489440"/>
        <w:category>
          <w:name w:val="General"/>
          <w:gallery w:val="placeholder"/>
        </w:category>
        <w:types>
          <w:type w:val="bbPlcHdr"/>
        </w:types>
        <w:behaviors>
          <w:behavior w:val="content"/>
        </w:behaviors>
        <w:guid w:val="{2AA061AE-2ABE-054F-AD2C-ECCD2F18CFFF}"/>
      </w:docPartPr>
      <w:docPartBody>
        <w:p w:rsidR="00C71863" w:rsidRDefault="00C71863" w:rsidP="00C71863">
          <w:pPr>
            <w:pStyle w:val="4A0C9D5FAF5A6F4D953AECF3DA489440"/>
          </w:pPr>
          <w:r>
            <w:t>[Type text]</w:t>
          </w:r>
        </w:p>
      </w:docPartBody>
    </w:docPart>
    <w:docPart>
      <w:docPartPr>
        <w:name w:val="17A4F62A2C578D4BAA3DA1443578EC97"/>
        <w:category>
          <w:name w:val="General"/>
          <w:gallery w:val="placeholder"/>
        </w:category>
        <w:types>
          <w:type w:val="bbPlcHdr"/>
        </w:types>
        <w:behaviors>
          <w:behavior w:val="content"/>
        </w:behaviors>
        <w:guid w:val="{D1C1BA0A-B52C-B54D-8928-138B29211DA8}"/>
      </w:docPartPr>
      <w:docPartBody>
        <w:p w:rsidR="00C71863" w:rsidRDefault="00C71863" w:rsidP="00C71863">
          <w:pPr>
            <w:pStyle w:val="17A4F62A2C578D4BAA3DA1443578EC97"/>
          </w:pPr>
          <w:r>
            <w:t>[Type text]</w:t>
          </w:r>
        </w:p>
      </w:docPartBody>
    </w:docPart>
    <w:docPart>
      <w:docPartPr>
        <w:name w:val="E71BE4988D96BA4EBB3B24D82341202E"/>
        <w:category>
          <w:name w:val="General"/>
          <w:gallery w:val="placeholder"/>
        </w:category>
        <w:types>
          <w:type w:val="bbPlcHdr"/>
        </w:types>
        <w:behaviors>
          <w:behavior w:val="content"/>
        </w:behaviors>
        <w:guid w:val="{F47E421E-B08A-A648-ADB5-6CF17C6A9005}"/>
      </w:docPartPr>
      <w:docPartBody>
        <w:p w:rsidR="00C71863" w:rsidRDefault="00C71863" w:rsidP="00C71863">
          <w:pPr>
            <w:pStyle w:val="E71BE4988D96BA4EBB3B24D82341202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863"/>
    <w:rsid w:val="00C71863"/>
    <w:rsid w:val="00CF4AB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0C9D5FAF5A6F4D953AECF3DA489440">
    <w:name w:val="4A0C9D5FAF5A6F4D953AECF3DA489440"/>
    <w:rsid w:val="00C71863"/>
  </w:style>
  <w:style w:type="paragraph" w:customStyle="1" w:styleId="17A4F62A2C578D4BAA3DA1443578EC97">
    <w:name w:val="17A4F62A2C578D4BAA3DA1443578EC97"/>
    <w:rsid w:val="00C71863"/>
  </w:style>
  <w:style w:type="paragraph" w:customStyle="1" w:styleId="E71BE4988D96BA4EBB3B24D82341202E">
    <w:name w:val="E71BE4988D96BA4EBB3B24D82341202E"/>
    <w:rsid w:val="00C71863"/>
  </w:style>
  <w:style w:type="paragraph" w:customStyle="1" w:styleId="AEB4A8541A7D2F4CA2175B7D45715FCC">
    <w:name w:val="AEB4A8541A7D2F4CA2175B7D45715FCC"/>
    <w:rsid w:val="00C71863"/>
  </w:style>
  <w:style w:type="paragraph" w:customStyle="1" w:styleId="6CABF0D95F8B2E488BBE057B8F02FB2E">
    <w:name w:val="6CABF0D95F8B2E488BBE057B8F02FB2E"/>
    <w:rsid w:val="00C71863"/>
  </w:style>
  <w:style w:type="paragraph" w:customStyle="1" w:styleId="B08FE3206414584F9E2FC7FDA263CAD9">
    <w:name w:val="B08FE3206414584F9E2FC7FDA263CAD9"/>
    <w:rsid w:val="00C71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08431344E6448A7F558A4AD62F321" ma:contentTypeVersion="4" ma:contentTypeDescription="Create a new document." ma:contentTypeScope="" ma:versionID="c96b4ce7c04c6f33fb4917353f86f36f">
  <xsd:schema xmlns:xsd="http://www.w3.org/2001/XMLSchema" xmlns:xs="http://www.w3.org/2001/XMLSchema" xmlns:p="http://schemas.microsoft.com/office/2006/metadata/properties" xmlns:ns2="fb8c044f-92cb-4c3d-a32d-cfeab28a76c3" xmlns:ns3="8c7e208b-5d9d-4060-b6fa-a6d2efb8ccda" targetNamespace="http://schemas.microsoft.com/office/2006/metadata/properties" ma:root="true" ma:fieldsID="bc7ce118465f3dac1a5f4531343f9823" ns2:_="" ns3:_="">
    <xsd:import namespace="fb8c044f-92cb-4c3d-a32d-cfeab28a76c3"/>
    <xsd:import namespace="8c7e208b-5d9d-4060-b6fa-a6d2efb8cc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c044f-92cb-4c3d-a32d-cfeab28a76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e208b-5d9d-4060-b6fa-a6d2efb8cc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BE18D-BE44-401D-9B1A-1E60DBF13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c044f-92cb-4c3d-a32d-cfeab28a76c3"/>
    <ds:schemaRef ds:uri="8c7e208b-5d9d-4060-b6fa-a6d2efb8c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E49AC-345A-4B00-AC5A-65F53136FF9A}">
  <ds:schemaRefs>
    <ds:schemaRef ds:uri="http://schemas.microsoft.com/sharepoint/v3/contenttype/forms"/>
  </ds:schemaRefs>
</ds:datastoreItem>
</file>

<file path=customXml/itemProps3.xml><?xml version="1.0" encoding="utf-8"?>
<ds:datastoreItem xmlns:ds="http://schemas.openxmlformats.org/officeDocument/2006/customXml" ds:itemID="{6ED87427-700D-4F53-8F4D-4AD0DF34B56A}">
  <ds:schemaRefs>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8c7e208b-5d9d-4060-b6fa-a6d2efb8ccda"/>
    <ds:schemaRef ds:uri="fb8c044f-92cb-4c3d-a32d-cfeab28a76c3"/>
  </ds:schemaRefs>
</ds:datastoreItem>
</file>

<file path=customXml/itemProps4.xml><?xml version="1.0" encoding="utf-8"?>
<ds:datastoreItem xmlns:ds="http://schemas.openxmlformats.org/officeDocument/2006/customXml" ds:itemID="{BEEEA569-2911-4DDE-8A39-E7682410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Airline Hotels</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Siermacheski</dc:creator>
  <cp:keywords/>
  <dc:description/>
  <cp:lastModifiedBy>Melisa Gillard</cp:lastModifiedBy>
  <cp:revision>2</cp:revision>
  <dcterms:created xsi:type="dcterms:W3CDTF">2017-10-03T20:55:00Z</dcterms:created>
  <dcterms:modified xsi:type="dcterms:W3CDTF">2017-10-03T20:55:00Z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0x010100B5E08431344E6448A7F558A4AD62F321</vt:lpwstr>
  </property>
</Properties>
</file>